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F9" w:rsidRPr="005F1C80" w:rsidRDefault="00B17FF9" w:rsidP="005F1C8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17FF9" w:rsidRPr="005F1C80" w:rsidRDefault="00B17FF9" w:rsidP="005F1C80">
      <w:pPr>
        <w:pStyle w:val="Heading4"/>
        <w:spacing w:before="0" w:after="0"/>
        <w:jc w:val="center"/>
        <w:rPr>
          <w:sz w:val="32"/>
          <w:szCs w:val="32"/>
        </w:rPr>
      </w:pPr>
      <w:r w:rsidRPr="005F1C80">
        <w:rPr>
          <w:sz w:val="32"/>
          <w:szCs w:val="32"/>
        </w:rPr>
        <w:t>ЗЕМСКОЕ СОБРАНИЕ</w:t>
      </w:r>
    </w:p>
    <w:p w:rsidR="00B17FF9" w:rsidRPr="005F1C80" w:rsidRDefault="00B17FF9" w:rsidP="005F1C80">
      <w:pPr>
        <w:pStyle w:val="Heading4"/>
        <w:spacing w:before="0" w:after="0"/>
        <w:jc w:val="center"/>
        <w:rPr>
          <w:sz w:val="32"/>
          <w:szCs w:val="32"/>
        </w:rPr>
      </w:pPr>
      <w:r w:rsidRPr="005F1C80">
        <w:rPr>
          <w:sz w:val="32"/>
          <w:szCs w:val="32"/>
        </w:rPr>
        <w:t>ДИВЕЕВСКОГО МУНИЦИПАЛЬНОГО РАЙОНА</w:t>
      </w:r>
    </w:p>
    <w:p w:rsidR="00B17FF9" w:rsidRPr="005F1C80" w:rsidRDefault="00B17FF9" w:rsidP="00F779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1C80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B17FF9" w:rsidRDefault="00B17FF9" w:rsidP="00F779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7FF9" w:rsidRDefault="00B17FF9" w:rsidP="00F779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5F1C80">
        <w:rPr>
          <w:rFonts w:ascii="Times New Roman" w:hAnsi="Times New Roman"/>
          <w:b/>
          <w:sz w:val="32"/>
          <w:szCs w:val="32"/>
        </w:rPr>
        <w:t xml:space="preserve">Р Е Ш Е Н И 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B17FF9" w:rsidRPr="005F1C80" w:rsidRDefault="00B17FF9" w:rsidP="00F779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4935" w:type="pct"/>
        <w:tblLayout w:type="fixed"/>
        <w:tblLook w:val="01E0"/>
      </w:tblPr>
      <w:tblGrid>
        <w:gridCol w:w="3715"/>
        <w:gridCol w:w="4882"/>
        <w:gridCol w:w="556"/>
        <w:gridCol w:w="572"/>
      </w:tblGrid>
      <w:tr w:rsidR="00B17FF9" w:rsidRPr="005F1C80" w:rsidTr="00646290">
        <w:trPr>
          <w:trHeight w:val="377"/>
        </w:trPr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FF9" w:rsidRPr="005F1C80" w:rsidRDefault="00B17FF9" w:rsidP="005F1C80">
            <w:pPr>
              <w:tabs>
                <w:tab w:val="right" w:pos="8460"/>
              </w:tabs>
              <w:spacing w:after="0" w:line="240" w:lineRule="auto"/>
              <w:ind w:right="-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 июля 2016 года</w:t>
            </w:r>
          </w:p>
        </w:tc>
        <w:tc>
          <w:tcPr>
            <w:tcW w:w="2510" w:type="pct"/>
            <w:vAlign w:val="bottom"/>
          </w:tcPr>
          <w:p w:rsidR="00B17FF9" w:rsidRPr="005F1C80" w:rsidRDefault="00B17FF9" w:rsidP="005F1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FF9" w:rsidRPr="005F1C80" w:rsidRDefault="00B17FF9" w:rsidP="005F1C80">
            <w:pPr>
              <w:tabs>
                <w:tab w:val="left" w:pos="182"/>
              </w:tabs>
              <w:spacing w:after="0" w:line="240" w:lineRule="auto"/>
              <w:ind w:right="63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F1C80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FF9" w:rsidRPr="005F1C80" w:rsidRDefault="00B17FF9" w:rsidP="005F1C80">
            <w:pPr>
              <w:spacing w:after="0" w:line="240" w:lineRule="auto"/>
              <w:ind w:left="-289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56</w:t>
            </w:r>
          </w:p>
        </w:tc>
      </w:tr>
    </w:tbl>
    <w:p w:rsidR="00B17FF9" w:rsidRDefault="00B17FF9" w:rsidP="005F1C80">
      <w:pPr>
        <w:pStyle w:val="Heading1"/>
        <w:ind w:right="5497"/>
        <w:jc w:val="both"/>
      </w:pPr>
    </w:p>
    <w:p w:rsidR="00B17FF9" w:rsidRPr="005F1C80" w:rsidRDefault="00B17FF9" w:rsidP="005F1C80">
      <w:pPr>
        <w:pStyle w:val="Heading1"/>
        <w:ind w:right="5497"/>
        <w:jc w:val="both"/>
        <w:rPr>
          <w:kern w:val="36"/>
        </w:rPr>
      </w:pPr>
      <w:r>
        <w:t xml:space="preserve">Об утверждении Положения </w:t>
      </w:r>
      <w:r>
        <w:rPr>
          <w:kern w:val="36"/>
        </w:rPr>
        <w:t>о</w:t>
      </w:r>
      <w:r w:rsidRPr="005F1C80">
        <w:rPr>
          <w:kern w:val="36"/>
        </w:rPr>
        <w:t>б общественном совете Дивеевского  муниципального района Нижегородской области</w:t>
      </w:r>
    </w:p>
    <w:p w:rsidR="00B17FF9" w:rsidRPr="005F1C80" w:rsidRDefault="00B17FF9" w:rsidP="005F1C8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FF9" w:rsidRPr="00F779DC" w:rsidRDefault="00B17FF9" w:rsidP="00B14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5F1C8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июля 2014 года № 212-ФЗ «Об основах общественного контроля в Российской Федерации», статьей 9 Закона Нижегородской области от 22 сентября 2015 года №127-З «Об общественном контроле в Нижегородской области»,  Уставом Дивеевского муниципального района Нижегородской области, принятого решением  Земского собрания Дивеевского района Нижегородской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779DC">
        <w:rPr>
          <w:rFonts w:ascii="Times New Roman" w:hAnsi="Times New Roman"/>
          <w:sz w:val="28"/>
          <w:szCs w:val="28"/>
        </w:rPr>
        <w:t>30.08.2005 года № 36</w:t>
      </w:r>
      <w:r>
        <w:rPr>
          <w:rFonts w:ascii="Times New Roman" w:hAnsi="Times New Roman"/>
          <w:sz w:val="28"/>
          <w:szCs w:val="28"/>
        </w:rPr>
        <w:t xml:space="preserve"> (Ус</w:t>
      </w:r>
      <w:r w:rsidRPr="005F1C80">
        <w:rPr>
          <w:rFonts w:ascii="Times New Roman" w:hAnsi="Times New Roman"/>
          <w:sz w:val="28"/>
          <w:szCs w:val="28"/>
        </w:rPr>
        <w:t>тав зарегистрирован Главным управлением Министерства юстиции Российской Федерации по</w:t>
      </w:r>
      <w:r w:rsidRPr="008B04CE">
        <w:rPr>
          <w:sz w:val="28"/>
          <w:szCs w:val="28"/>
        </w:rPr>
        <w:t xml:space="preserve"> </w:t>
      </w:r>
      <w:r w:rsidRPr="00F779DC">
        <w:rPr>
          <w:rFonts w:ascii="Times New Roman" w:hAnsi="Times New Roman"/>
          <w:sz w:val="28"/>
          <w:szCs w:val="28"/>
        </w:rPr>
        <w:t>Приволжскому федеральному округу 14.11.2005 года № га 525210002005001),</w:t>
      </w:r>
      <w:r>
        <w:rPr>
          <w:sz w:val="28"/>
          <w:szCs w:val="28"/>
        </w:rPr>
        <w:t xml:space="preserve"> </w:t>
      </w:r>
      <w:r w:rsidRPr="005F1C80">
        <w:rPr>
          <w:rFonts w:ascii="Times New Roman" w:hAnsi="Times New Roman"/>
          <w:sz w:val="28"/>
          <w:szCs w:val="28"/>
        </w:rPr>
        <w:t>в целях реализации прав общественных объединений, Земское собрание</w:t>
      </w:r>
      <w:r>
        <w:rPr>
          <w:rFonts w:ascii="Times New Roman" w:hAnsi="Times New Roman"/>
          <w:sz w:val="28"/>
          <w:szCs w:val="28"/>
        </w:rPr>
        <w:t xml:space="preserve"> Дивеевского муниципального района Нижегородской области р</w:t>
      </w:r>
      <w:r w:rsidRPr="005F1C80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B17FF9" w:rsidRPr="005F1C80" w:rsidRDefault="00B17FF9" w:rsidP="00B14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FF9" w:rsidRPr="005F1C80" w:rsidRDefault="00B17FF9" w:rsidP="00B1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C80">
        <w:rPr>
          <w:rFonts w:ascii="Times New Roman" w:hAnsi="Times New Roman"/>
          <w:sz w:val="28"/>
          <w:szCs w:val="28"/>
        </w:rPr>
        <w:t xml:space="preserve">           1. </w:t>
      </w:r>
      <w:r w:rsidRPr="005F1C80">
        <w:rPr>
          <w:rFonts w:ascii="Times New Roman" w:hAnsi="Times New Roman"/>
          <w:color w:val="000000"/>
          <w:sz w:val="28"/>
          <w:szCs w:val="28"/>
        </w:rPr>
        <w:t>Утвердить Положение об общественном совете Дивеевского муниципального района Нижегородской области согласно приложению 1</w:t>
      </w:r>
      <w:r>
        <w:rPr>
          <w:rFonts w:ascii="Times New Roman" w:hAnsi="Times New Roman"/>
          <w:color w:val="000000"/>
          <w:sz w:val="28"/>
          <w:szCs w:val="28"/>
        </w:rPr>
        <w:t xml:space="preserve"> к решению</w:t>
      </w:r>
      <w:r w:rsidRPr="005F1C80">
        <w:rPr>
          <w:rFonts w:ascii="Times New Roman" w:hAnsi="Times New Roman"/>
          <w:color w:val="000000"/>
          <w:sz w:val="28"/>
          <w:szCs w:val="28"/>
        </w:rPr>
        <w:t>.</w:t>
      </w:r>
    </w:p>
    <w:p w:rsidR="00B17FF9" w:rsidRPr="005F1C80" w:rsidRDefault="00B17FF9" w:rsidP="00B1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80">
        <w:rPr>
          <w:rFonts w:ascii="Times New Roman" w:hAnsi="Times New Roman" w:cs="Times New Roman"/>
          <w:sz w:val="28"/>
          <w:szCs w:val="28"/>
        </w:rPr>
        <w:t>2.  Назначить членов общественного совета Дивеевского муниципального района Нижегородской области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Pr="005F1C80">
        <w:rPr>
          <w:rFonts w:ascii="Times New Roman" w:hAnsi="Times New Roman" w:cs="Times New Roman"/>
          <w:sz w:val="28"/>
          <w:szCs w:val="28"/>
        </w:rPr>
        <w:t>.</w:t>
      </w:r>
    </w:p>
    <w:p w:rsidR="00B17FF9" w:rsidRPr="005F1C80" w:rsidRDefault="00B17FF9" w:rsidP="00B140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1C80">
        <w:rPr>
          <w:rFonts w:ascii="Times New Roman" w:hAnsi="Times New Roman"/>
          <w:sz w:val="28"/>
          <w:szCs w:val="28"/>
        </w:rPr>
        <w:t>. Обнародовать настоящее решение путем вывешивания в общедоступных для населения местах: информационные стенды районной библиотеки Дивеевского муниципального района, Дом культуры с. Дивеево, местных администрациях сельских поселений Дивеевского муниципального района и разместить на официальном сайте администрации Дивеевского муниципального района Нижегородской области в информационно-телекоммуникационной сети "Интернет".</w:t>
      </w:r>
    </w:p>
    <w:p w:rsidR="00B17FF9" w:rsidRPr="005F1C80" w:rsidRDefault="00B17FF9" w:rsidP="00B140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1C80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B17FF9" w:rsidRDefault="00B17FF9" w:rsidP="00B140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F1C80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Земского собрания Дивеевского муниципального района Нижегородской области по правовой политике и связям с общественностью</w:t>
      </w:r>
      <w:r>
        <w:rPr>
          <w:rFonts w:ascii="Times New Roman" w:hAnsi="Times New Roman"/>
          <w:sz w:val="28"/>
          <w:szCs w:val="28"/>
        </w:rPr>
        <w:t>.</w:t>
      </w:r>
    </w:p>
    <w:p w:rsidR="00B17FF9" w:rsidRDefault="00B17FF9" w:rsidP="005F1C80">
      <w:pPr>
        <w:spacing w:line="240" w:lineRule="auto"/>
        <w:ind w:right="76" w:firstLine="720"/>
        <w:rPr>
          <w:rFonts w:ascii="Times New Roman" w:hAnsi="Times New Roman"/>
          <w:sz w:val="28"/>
          <w:szCs w:val="28"/>
        </w:rPr>
      </w:pPr>
    </w:p>
    <w:p w:rsidR="00B17FF9" w:rsidRPr="005F1C80" w:rsidRDefault="00B17FF9" w:rsidP="0011024B">
      <w:pPr>
        <w:spacing w:after="0" w:line="240" w:lineRule="auto"/>
        <w:ind w:right="76" w:firstLine="720"/>
        <w:rPr>
          <w:rFonts w:ascii="Times New Roman" w:hAnsi="Times New Roman"/>
          <w:sz w:val="28"/>
          <w:szCs w:val="28"/>
        </w:rPr>
      </w:pPr>
    </w:p>
    <w:p w:rsidR="00B17FF9" w:rsidRDefault="00B17FF9" w:rsidP="001102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B17FF9" w:rsidRDefault="00B17FF9" w:rsidP="001102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местного самоуправления Дивеевского</w:t>
      </w:r>
    </w:p>
    <w:p w:rsidR="00B17FF9" w:rsidRDefault="00B17FF9" w:rsidP="0011024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муниципального района Нижегородской области                        А.В. Костин</w:t>
      </w:r>
    </w:p>
    <w:p w:rsidR="00B17FF9" w:rsidRPr="005F1C80" w:rsidRDefault="00B17FF9" w:rsidP="005F1C80">
      <w:pPr>
        <w:spacing w:line="240" w:lineRule="auto"/>
        <w:ind w:right="76"/>
        <w:rPr>
          <w:rFonts w:ascii="Times New Roman" w:hAnsi="Times New Roman"/>
          <w:sz w:val="28"/>
          <w:szCs w:val="28"/>
        </w:rPr>
      </w:pPr>
    </w:p>
    <w:p w:rsidR="00B17FF9" w:rsidRPr="005F1C80" w:rsidRDefault="00B17FF9" w:rsidP="005F1C8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FF9" w:rsidRPr="005F1C80" w:rsidRDefault="00B17FF9" w:rsidP="005F1C8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FF9" w:rsidRPr="005F1C80" w:rsidRDefault="00B17FF9" w:rsidP="005F1C8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FF9" w:rsidRPr="005F1C80" w:rsidRDefault="00B17FF9" w:rsidP="005F1C80">
      <w:pPr>
        <w:pStyle w:val="ConsPlusNormal"/>
        <w:ind w:firstLine="5220"/>
        <w:jc w:val="center"/>
        <w:rPr>
          <w:rFonts w:ascii="Times New Roman" w:hAnsi="Times New Roman" w:cs="Times New Roman"/>
          <w:sz w:val="28"/>
          <w:szCs w:val="28"/>
        </w:rPr>
        <w:sectPr w:rsidR="00B17FF9" w:rsidRPr="005F1C80" w:rsidSect="00E450B9">
          <w:headerReference w:type="even" r:id="rId7"/>
          <w:headerReference w:type="default" r:id="rId8"/>
          <w:pgSz w:w="11906" w:h="16838"/>
          <w:pgMar w:top="1134" w:right="851" w:bottom="1134" w:left="1418" w:header="709" w:footer="212" w:gutter="0"/>
          <w:cols w:space="708"/>
          <w:titlePg/>
          <w:docGrid w:linePitch="360"/>
        </w:sectPr>
      </w:pPr>
    </w:p>
    <w:p w:rsidR="00B17FF9" w:rsidRPr="00B4145F" w:rsidRDefault="00B17FF9" w:rsidP="00201D74">
      <w:pPr>
        <w:pStyle w:val="Heading1"/>
        <w:spacing w:line="360" w:lineRule="auto"/>
        <w:ind w:firstLine="4680"/>
        <w:jc w:val="right"/>
        <w:rPr>
          <w:sz w:val="24"/>
          <w:szCs w:val="24"/>
        </w:rPr>
      </w:pPr>
      <w:r w:rsidRPr="00B4145F">
        <w:rPr>
          <w:sz w:val="24"/>
          <w:szCs w:val="24"/>
        </w:rPr>
        <w:t>ПРИЛОЖЕНИЕ 1</w:t>
      </w:r>
    </w:p>
    <w:p w:rsidR="00B17FF9" w:rsidRPr="00B4145F" w:rsidRDefault="00B17FF9" w:rsidP="005F1C80">
      <w:pPr>
        <w:pStyle w:val="ConsPlusNormal"/>
        <w:ind w:firstLine="4500"/>
        <w:jc w:val="center"/>
        <w:rPr>
          <w:rFonts w:ascii="Times New Roman" w:hAnsi="Times New Roman" w:cs="Times New Roman"/>
          <w:sz w:val="24"/>
          <w:szCs w:val="24"/>
        </w:rPr>
      </w:pPr>
      <w:r w:rsidRPr="00B4145F">
        <w:rPr>
          <w:rFonts w:ascii="Times New Roman" w:hAnsi="Times New Roman" w:cs="Times New Roman"/>
          <w:sz w:val="24"/>
          <w:szCs w:val="24"/>
        </w:rPr>
        <w:t>УТВЕРЖДЕНО</w:t>
      </w:r>
    </w:p>
    <w:p w:rsidR="00B17FF9" w:rsidRPr="00B4145F" w:rsidRDefault="00B17FF9" w:rsidP="005F1C80">
      <w:pPr>
        <w:pStyle w:val="ConsPlusNormal"/>
        <w:ind w:firstLine="4500"/>
        <w:jc w:val="center"/>
        <w:rPr>
          <w:rFonts w:ascii="Times New Roman" w:hAnsi="Times New Roman" w:cs="Times New Roman"/>
          <w:sz w:val="24"/>
          <w:szCs w:val="24"/>
        </w:rPr>
      </w:pPr>
      <w:r w:rsidRPr="00B4145F">
        <w:rPr>
          <w:rFonts w:ascii="Times New Roman" w:hAnsi="Times New Roman" w:cs="Times New Roman"/>
          <w:sz w:val="24"/>
          <w:szCs w:val="24"/>
        </w:rPr>
        <w:t>решением Земского собрания</w:t>
      </w:r>
    </w:p>
    <w:p w:rsidR="00B17FF9" w:rsidRPr="00B4145F" w:rsidRDefault="00B17FF9" w:rsidP="005F1C80">
      <w:pPr>
        <w:pStyle w:val="ConsPlusNormal"/>
        <w:ind w:firstLine="4500"/>
        <w:jc w:val="center"/>
        <w:rPr>
          <w:rFonts w:ascii="Times New Roman" w:hAnsi="Times New Roman" w:cs="Times New Roman"/>
          <w:sz w:val="24"/>
          <w:szCs w:val="24"/>
        </w:rPr>
      </w:pPr>
      <w:r w:rsidRPr="00B4145F">
        <w:rPr>
          <w:rFonts w:ascii="Times New Roman" w:hAnsi="Times New Roman" w:cs="Times New Roman"/>
          <w:sz w:val="24"/>
          <w:szCs w:val="24"/>
        </w:rPr>
        <w:t xml:space="preserve">Дивеевского муниципального района </w:t>
      </w:r>
    </w:p>
    <w:p w:rsidR="00B17FF9" w:rsidRPr="00B4145F" w:rsidRDefault="00B17FF9" w:rsidP="005F1C80">
      <w:pPr>
        <w:pStyle w:val="ConsPlusNormal"/>
        <w:ind w:firstLine="4500"/>
        <w:jc w:val="center"/>
        <w:rPr>
          <w:rFonts w:ascii="Times New Roman" w:hAnsi="Times New Roman" w:cs="Times New Roman"/>
          <w:sz w:val="24"/>
          <w:szCs w:val="24"/>
        </w:rPr>
      </w:pPr>
      <w:r w:rsidRPr="00B4145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B17FF9" w:rsidRPr="00B4145F" w:rsidRDefault="00B17FF9" w:rsidP="005F1C80">
      <w:pPr>
        <w:pStyle w:val="ConsPlusNormal"/>
        <w:ind w:firstLine="4500"/>
        <w:jc w:val="center"/>
        <w:rPr>
          <w:rFonts w:ascii="Times New Roman" w:hAnsi="Times New Roman" w:cs="Times New Roman"/>
          <w:sz w:val="24"/>
          <w:szCs w:val="24"/>
        </w:rPr>
      </w:pPr>
      <w:r w:rsidRPr="00B4145F">
        <w:rPr>
          <w:rFonts w:ascii="Times New Roman" w:hAnsi="Times New Roman" w:cs="Times New Roman"/>
          <w:sz w:val="24"/>
          <w:szCs w:val="24"/>
        </w:rPr>
        <w:t xml:space="preserve">от </w:t>
      </w:r>
      <w:r w:rsidRPr="00B4145F">
        <w:rPr>
          <w:rFonts w:ascii="Times New Roman" w:hAnsi="Times New Roman" w:cs="Times New Roman"/>
          <w:sz w:val="24"/>
          <w:szCs w:val="24"/>
          <w:u w:val="single"/>
        </w:rPr>
        <w:t xml:space="preserve">_25 июля </w:t>
      </w:r>
      <w:r w:rsidRPr="00B4145F">
        <w:rPr>
          <w:rFonts w:ascii="Times New Roman" w:hAnsi="Times New Roman" w:cs="Times New Roman"/>
          <w:sz w:val="24"/>
          <w:szCs w:val="24"/>
        </w:rPr>
        <w:t>2016 года  №</w:t>
      </w:r>
      <w:r w:rsidRPr="00B4145F">
        <w:rPr>
          <w:rFonts w:ascii="Times New Roman" w:hAnsi="Times New Roman" w:cs="Times New Roman"/>
          <w:sz w:val="24"/>
          <w:szCs w:val="24"/>
          <w:u w:val="single"/>
        </w:rPr>
        <w:t>_56_</w:t>
      </w:r>
    </w:p>
    <w:p w:rsidR="00B17FF9" w:rsidRPr="00B4145F" w:rsidRDefault="00B17FF9" w:rsidP="005F1C80">
      <w:pPr>
        <w:pStyle w:val="Heading1"/>
        <w:jc w:val="right"/>
        <w:rPr>
          <w:sz w:val="24"/>
          <w:szCs w:val="24"/>
        </w:rPr>
      </w:pPr>
      <w:r w:rsidRPr="00B4145F">
        <w:rPr>
          <w:sz w:val="24"/>
          <w:szCs w:val="24"/>
        </w:rPr>
        <w:t xml:space="preserve"> </w:t>
      </w:r>
    </w:p>
    <w:p w:rsidR="00B17FF9" w:rsidRPr="00B4145F" w:rsidRDefault="00B17FF9" w:rsidP="00201D74">
      <w:pPr>
        <w:spacing w:after="0" w:line="240" w:lineRule="auto"/>
        <w:ind w:right="-142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4145F">
        <w:rPr>
          <w:rFonts w:ascii="Times New Roman" w:hAnsi="Times New Roman"/>
          <w:b/>
          <w:bCs/>
          <w:kern w:val="36"/>
          <w:sz w:val="24"/>
          <w:szCs w:val="24"/>
        </w:rPr>
        <w:t xml:space="preserve">Положение </w:t>
      </w:r>
    </w:p>
    <w:p w:rsidR="00B17FF9" w:rsidRPr="00B4145F" w:rsidRDefault="00B17FF9" w:rsidP="00201D74">
      <w:pPr>
        <w:spacing w:after="0" w:line="240" w:lineRule="auto"/>
        <w:ind w:right="-144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4145F">
        <w:rPr>
          <w:rFonts w:ascii="Times New Roman" w:hAnsi="Times New Roman"/>
          <w:b/>
          <w:bCs/>
          <w:kern w:val="36"/>
          <w:sz w:val="24"/>
          <w:szCs w:val="24"/>
        </w:rPr>
        <w:t>об общественном совете Дивеевского  муниципального района Нижегородской области</w:t>
      </w:r>
    </w:p>
    <w:p w:rsidR="00B17FF9" w:rsidRPr="00B4145F" w:rsidRDefault="00B17FF9" w:rsidP="00201D74">
      <w:pPr>
        <w:spacing w:after="0" w:line="240" w:lineRule="auto"/>
        <w:ind w:right="-144" w:firstLine="720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B17FF9" w:rsidRPr="00B4145F" w:rsidRDefault="00B17FF9" w:rsidP="00201D74">
      <w:pPr>
        <w:spacing w:after="0" w:line="240" w:lineRule="auto"/>
        <w:ind w:right="-144" w:firstLine="72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4145F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1.1. Общественный совет Дивеевского муниципального района Нижегородской области  (далее - Совет) обеспечивает взаимодействие общественных и иных негосударственных некоммерческих организаций Дивеевского муниципального района Нижегородской области (далее - района)  с органами местного самоуправления района и поселений, входящих в его состав,  и территориальными органами государственной власти Нижегородской области, Российской Федерации  в целях учета потребностей и интересов жителей при формировании и реализации планов социально-экономического развития территории, практической реализации принципов развития гражданского общества в районе.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1.2. Совет является коллегиальным совещательным органом и работает на общественных началах.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1.3. В своей деятельности Совет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правовыми актами Нижегородской области, нормативными правовыми актами органов местного самоуправления района,  а также настоящим Положением.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1.4.  Совет  формируется на основе добровольного участия представителей  местных отделений общероссийских, межрегиональных и региональных общественных организаций, имеющих свои отделения в Дивеевском муниципальном районе, а также общественных объединений, движений и иных негосударственных некоммерческих организаций неполитической направленности, зарегистрированных на территории района.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1.5. Органы местного самоуправления района осуществляют постоянное взаимодействие с Советом, принимают участие в его работе, а также по результатам консультаций с представителями общественности делегируют в его состав своих представителей.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1.6. Совет формируется один раз в три года.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1.7. Положение о Совете, персональный состав Совета, а также изменения и дополнения к ним утверждаются решением Земского собрания Дивеевского муниципального района Нижегородской области.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1.8. Ежегодно Совет информирует общественность о своей деятельности путем размещения информации на сайте администрации Дивеевского муниципального района Нижегородской области по адресу: </w:t>
      </w:r>
      <w:hyperlink r:id="rId9" w:history="1"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diveevo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4145F">
        <w:rPr>
          <w:rFonts w:ascii="Times New Roman" w:hAnsi="Times New Roman"/>
          <w:sz w:val="24"/>
          <w:szCs w:val="24"/>
        </w:rPr>
        <w:t>, а также в средствах массовой информации,  газете «Ударник».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1.9. Совет самостоятельно разрабатывает и утверждает Регламент своей работы.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1.10. Совет имеет свой бланк и эмблему.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1.11. Совет размещается по адресу: 607320, Нижегородская область, Дивеевский район, село Дивеево, ул. Октябрьская, дом 10</w:t>
      </w:r>
    </w:p>
    <w:p w:rsidR="00B17FF9" w:rsidRPr="00B4145F" w:rsidRDefault="00B17FF9" w:rsidP="00201D74">
      <w:pPr>
        <w:spacing w:after="0" w:line="240" w:lineRule="auto"/>
        <w:ind w:right="-144" w:firstLine="720"/>
        <w:rPr>
          <w:rFonts w:ascii="Times New Roman" w:hAnsi="Times New Roman"/>
          <w:b/>
          <w:bCs/>
          <w:sz w:val="24"/>
          <w:szCs w:val="24"/>
        </w:rPr>
      </w:pPr>
      <w:r w:rsidRPr="00B4145F">
        <w:rPr>
          <w:rFonts w:ascii="Times New Roman" w:hAnsi="Times New Roman"/>
          <w:b/>
          <w:bCs/>
          <w:sz w:val="24"/>
          <w:szCs w:val="24"/>
        </w:rPr>
        <w:t xml:space="preserve">2. Цели и задачи </w:t>
      </w:r>
      <w:r w:rsidRPr="00B4145F">
        <w:rPr>
          <w:rFonts w:ascii="Times New Roman" w:hAnsi="Times New Roman"/>
          <w:b/>
          <w:sz w:val="24"/>
          <w:szCs w:val="24"/>
        </w:rPr>
        <w:t>Совета</w:t>
      </w:r>
    </w:p>
    <w:p w:rsidR="00B17FF9" w:rsidRPr="00B4145F" w:rsidRDefault="00B17FF9" w:rsidP="00201D74">
      <w:pPr>
        <w:spacing w:after="0" w:line="240" w:lineRule="auto"/>
        <w:ind w:right="-144" w:firstLine="720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2.1. Совет создается в целях: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2.1.1. практической реализации демократических принципов развития гражданского общества в районе.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2.1.2. выработки и реализации механизмов и форм гражданского участия в процессе формирования и осуществления планов социально-экономического развития района.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2.1.3. консолидации интересов общественных и иных негосударственных некоммерческих организаций, представителей деловых кругов, профессиональных союзов, деятелей науки и культуры для обеспечения эффективного и конструктивного диалога с территориальными органами государственной власти и органами местного самоуправления по созданию благоприятных условий для повышения качества жизни жителей района. </w:t>
      </w:r>
    </w:p>
    <w:p w:rsidR="00B17FF9" w:rsidRPr="00B4145F" w:rsidRDefault="00B17FF9" w:rsidP="00201D74">
      <w:pPr>
        <w:spacing w:after="0" w:line="240" w:lineRule="auto"/>
        <w:ind w:right="-144" w:firstLine="720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2.2. Основными задачами Совета являются: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2.2.1. Выработка и осуществление согласованных и целенаправленных совместных действий органов местного самоуправления муниципального образования, общественных и иных негосударственных некоммерческих организаций по реализации стратегических программ развития района.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2.2.2. Содействие дальнейшему укреплению гражданского общества, созданию новых общественных институтов, организации их взаимодействия.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2.2.3. Содействие в привлечении внебюджетных финансовых средств в социальную сферу муниципального образования и в их эффективном расходовании.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2.2.4. Проведение мониторинговых исследований и анализа состояния и тенденций общественных процессов.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2.2.5. Анализ и экспертная оценка проектов социально-экономического развития района, социально значимых нормативных правовых актов органов местного самоуправления  района по вопросам поддержки и развития общественных институтов, защите конституционных прав, свобод и законных интересов граждан, общественных и иных негосударственных некоммерческих организаций.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2.2.6. Содействие осуществлению общественного мониторинга и общественной экспертизы правоприменительной практики законодательства Российской Федерации и законодательства Нижегородской области в сферах деятельности общественных институтов района. </w:t>
      </w:r>
    </w:p>
    <w:p w:rsidR="00B17FF9" w:rsidRPr="00B4145F" w:rsidRDefault="00B17FF9" w:rsidP="00201D74">
      <w:pPr>
        <w:spacing w:after="0" w:line="240" w:lineRule="auto"/>
        <w:ind w:right="-144" w:firstLine="720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2.2.7. Содействие развитию сферы негосударственных социальных услуг.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2.2.8. Организация и проведение конференций, "круглых столов", семинаров, дискуссий, публичных обсуждений по различным аспектам социально-экономического, общественно-политического и культурного развития муниципального образования.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2.2.9. Привлечение к работе Совета жителей района, представляющих интересы различных общественных и иных негосударственных некоммерческих организаций.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2.2.10. Укрепление и развитие взаимодействия со средствами массовой информации и коммуникации района, содействие развитию социальной рекламы и формированию социально ориентированного информационного пространства. </w:t>
      </w:r>
    </w:p>
    <w:p w:rsidR="00B17FF9" w:rsidRPr="00B4145F" w:rsidRDefault="00B17FF9" w:rsidP="00201D74">
      <w:pPr>
        <w:spacing w:after="0" w:line="240" w:lineRule="auto"/>
        <w:ind w:right="-144" w:firstLine="72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4145F">
        <w:rPr>
          <w:rFonts w:ascii="Times New Roman" w:hAnsi="Times New Roman"/>
          <w:b/>
          <w:bCs/>
          <w:sz w:val="24"/>
          <w:szCs w:val="24"/>
        </w:rPr>
        <w:t>3. Функции Совета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3.1. Оказание содействия в формировании, становлении и развитии общественных институтов и гражданских инициатив на территории района.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3.2. Организация и проведение мероприятий по консолидации потенциала общественных и иных негосударственных некоммерческих организаций района.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3.3. Организация и осуществление переговорного процесса между органами местного самоуправления района, общественными и иными негосударственными некоммерческими организациями по наиболее важным вопросам экономического, социального и общественного развития района.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3.4. Организация и обеспечение выполнения функций общественного контроля и общественной экспертизы социальных программ, проектов правовых актов района, подготовка практических рекомендаций для органов местного самоуправления района.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3.5. Изучение и обобщение общественного мнения по наиболее важным вопросам, содействие в определении основных приоритетов развития района.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3.6. Обеспечение взаимодействия с Общественной палатой Нижегородской области, общественными палатами и общественными советами муниципальных образований Нижегородской области.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3.7. Содействие созданию открытого информационного пространства для взаимодействия органов местного самоуправления, общественных и иных негосударственных некоммерческих организаций, обеспечения постоянного и оперативного информирования жителей муниципального образования о деятельности Совета.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3.8. Определяет перечни организаций образования и культуры, в отношении которых проводится независимая оценка качества оказания услуг.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3.9. Формирует предложения для разработки технического задания  для организации, которая осуществляет сбор, обобщение и анализ информации о качестве оказания услуг организациями образования и культуры.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3.10. Представляет органам исполнительной власти результаты независимой оценки качества оказания услуг организациями образования и культуры, а также предложения об  улучшении качества их деятельности.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3.11. Информация о результатах оценки качества работы организаций обобщается и в 10-дневнфый срок с даты проведения заседания общественного Совета направляется в органы исполнительной власти совместно с предложениями об улучшении качества работы организаций.</w:t>
      </w:r>
    </w:p>
    <w:p w:rsidR="00B17FF9" w:rsidRPr="00B4145F" w:rsidRDefault="00B17FF9" w:rsidP="00201D74">
      <w:pPr>
        <w:spacing w:after="0" w:line="240" w:lineRule="auto"/>
        <w:ind w:right="-144" w:firstLine="72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4145F">
        <w:rPr>
          <w:rFonts w:ascii="Times New Roman" w:hAnsi="Times New Roman"/>
          <w:b/>
          <w:bCs/>
          <w:sz w:val="24"/>
          <w:szCs w:val="24"/>
        </w:rPr>
        <w:t>4. Полномочия Совета</w:t>
      </w:r>
    </w:p>
    <w:p w:rsidR="00B17FF9" w:rsidRPr="00B4145F" w:rsidRDefault="00B17FF9" w:rsidP="00201D74">
      <w:pPr>
        <w:spacing w:after="0" w:line="240" w:lineRule="auto"/>
        <w:ind w:right="-144" w:firstLine="720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4.1. Совет обладает следующими полномочиями: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4.1.1. Принимать решения рекомендательного характера по вопросам общественного и социально-экономического развития района.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4.1.2. Запрашивать в установленном порядке у органов местного самоуправления района, организаций информацию, необходимую для работы Совета.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4.1.3. Вносить предложения в органы местного самоуправления по созданию благоприятных условий для развития общественных и иных негосударственных некоммерческих организаций, рекомендации, аналитические и информационные материалы, проекты распорядительных документов по вопросам, находящимся в компетенции Совета.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4.1.4. Приглашать на свои заседания представителей органов местного самоуправления, общественных и иных негосударственных некоммерческих организаций при обсуждении вопросов, решение которых входит в их компетенцию.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4.1.5. Проводить общественные слушания по наиболее важным и острым социально значимым  проблемам района.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4.1.6. Делегировать своих членов (представителей) для участия в заседаниях коллегий, консультативных совещаний, советов, комиссий, проводимых органами местного самоуправления района при рассмотрении целевых программ и программ экономического и социального развития района, вопросов общественных отношений.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4.1.7. Проводить мониторинг, осуществлять общественную экспертизу и общественный контроль за реализацией программ экономического и социального развития района , иных правовых актов органов местного самоуправления района по вопросам обеспечения защиты конституционных прав, свобод и законных интересов граждан, поддержки и развития общественных институтов.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4.1.8. Привлекать для проведения общественной экспертизы проектов правовых актов органов местного самоуправления района, а также районных целевых программ, для разработки проектов документов и материалов специалистов, представителей некоммерческих организаций.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4.1.9. Создавать комиссии и рабочие группы по основным направлениям деятельности Совета.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4.1.10. Проводить различные мероприятия, реализовывать собственные социально значимые проекты и программы, способствующие консолидации общественных сил в рамках реализации приоритетных программ района.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4.1.11. Организовывать прием членами Совета представителей общественных и иных негосударственных некоммерческих организаций, отдельных граждан по вопросам, имеющим общественное значение.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4.1.12. Представлять в установленном порядке ходатайства о награждении государственными и общественными наградами и другими знаками отличия и почетными званиями лиц, внесших весомый вклад в развитие гражданского общества муниципального образования. </w:t>
      </w:r>
    </w:p>
    <w:p w:rsidR="00B17FF9" w:rsidRPr="00B4145F" w:rsidRDefault="00B17FF9" w:rsidP="00201D74">
      <w:pPr>
        <w:spacing w:after="0" w:line="240" w:lineRule="auto"/>
        <w:ind w:right="-144" w:firstLine="72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4145F">
        <w:rPr>
          <w:rFonts w:ascii="Times New Roman" w:hAnsi="Times New Roman"/>
          <w:b/>
          <w:bCs/>
          <w:sz w:val="24"/>
          <w:szCs w:val="24"/>
        </w:rPr>
        <w:t>5. Состав и руководство Советом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5.1. Совет формируется из представителей зарегистрированных в установленном порядке общественных организаций, иных некоммерческих организаций, творческих союзов, предпринимательских, научных, образовательных общественных объединений, профсоюзов, правозащитных организаций, отдельных граждан.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5.2. В состав Совета входят пятнадцать членов, из числа которых избираются Председатель Совета, его заместитель.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5.3  Первое заседание Совета организует и проводит старейший по возрасту член Совета до момента избрания председателя.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5.4. Председатель и заместитель председателя Совета избирается путем  голосования из числа членов Совета при условии их предварительного выдвижения членами Совета или самовыдвижении.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5.5 Выдвинутый кандидат на должность председателя Совета или его заместителя имеет право взять самоотвод.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5.6. Председатель или заместитель председателя Совета считается избранным, если за его кандидатуру проголосовало простое большинство членов общественного Совета из числа присутствующих на заседании.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5.7 В случае равного количества голосов, набранными кандидатами на должность председателя Совета проводится повторное голосование по кандидатам набравшим наибольшее количество голосов.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5.8 В случае равного количества голосов, набранными кандидатами на должность заместителя председателя Совета голос председателя Совета является решающим.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5.9. Не допускаются к выдвижению кандидатов в члены Совета: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5.9.1. Политические партии.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5.9.2. Общественные и иные негосударственные некоммерческие организации, имеющие в числе учредителей политические партии.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5.9.3. Объединения, которым в соответствии с Федеральным законом от 25 июля 2002 г. N 114-ФЗ "О противодействии экстремистской деятельности" (далее - Федеральный закон "О противодействии экстремистской деятельности") внесено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5.9.4. Объединения,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5.10. Члены Совета осуществляют свою деятельность лично и не вправе делегировать свои полномочия другим лицам.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5.11. Член Совета имеет удостоверение члена Совета, являющееся документом, подтверждающим его полномочия и действующим на период полномочий члена Совета.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5.12. Период полномочий членов Совета - 3 года с момента вступления в силу решения об утверждении  списочного состава  делегированных в Совет представителей 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5.13. Полномочия председателя, его заместителя, члена Совета прекращаются в порядке, предусмотренном регламентом работы Совета. </w:t>
      </w:r>
    </w:p>
    <w:p w:rsidR="00B17FF9" w:rsidRPr="00B4145F" w:rsidRDefault="00B17FF9" w:rsidP="00201D74">
      <w:pPr>
        <w:spacing w:after="0" w:line="240" w:lineRule="auto"/>
        <w:ind w:right="-144" w:firstLine="720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5.14. Председатель Совета: </w:t>
      </w:r>
    </w:p>
    <w:p w:rsidR="00B17FF9" w:rsidRPr="00B4145F" w:rsidRDefault="00B17FF9" w:rsidP="00201D74">
      <w:pPr>
        <w:numPr>
          <w:ilvl w:val="0"/>
          <w:numId w:val="3"/>
        </w:numPr>
        <w:spacing w:after="0" w:line="240" w:lineRule="auto"/>
        <w:ind w:left="0"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осуществляет общее руководство Советом;</w:t>
      </w:r>
    </w:p>
    <w:p w:rsidR="00B17FF9" w:rsidRPr="00B4145F" w:rsidRDefault="00B17FF9" w:rsidP="00201D74">
      <w:pPr>
        <w:numPr>
          <w:ilvl w:val="0"/>
          <w:numId w:val="3"/>
        </w:numPr>
        <w:spacing w:after="0" w:line="240" w:lineRule="auto"/>
        <w:ind w:left="0"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распределяет обязанности между членами Совета;</w:t>
      </w:r>
    </w:p>
    <w:p w:rsidR="00B17FF9" w:rsidRPr="00B4145F" w:rsidRDefault="00B17FF9" w:rsidP="00201D74">
      <w:pPr>
        <w:numPr>
          <w:ilvl w:val="0"/>
          <w:numId w:val="3"/>
        </w:numPr>
        <w:spacing w:after="0" w:line="240" w:lineRule="auto"/>
        <w:ind w:left="0"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определяет повестку дня и порядок рассмотрения вопросов на заседании  Совета;</w:t>
      </w:r>
    </w:p>
    <w:p w:rsidR="00B17FF9" w:rsidRPr="00B4145F" w:rsidRDefault="00B17FF9" w:rsidP="00201D74">
      <w:pPr>
        <w:numPr>
          <w:ilvl w:val="0"/>
          <w:numId w:val="3"/>
        </w:numPr>
        <w:spacing w:after="0" w:line="240" w:lineRule="auto"/>
        <w:ind w:left="0"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представляет Совет во взаимодействии с органами местного самоуправления;</w:t>
      </w:r>
    </w:p>
    <w:p w:rsidR="00B17FF9" w:rsidRPr="00B4145F" w:rsidRDefault="00B17FF9" w:rsidP="00201D74">
      <w:pPr>
        <w:numPr>
          <w:ilvl w:val="0"/>
          <w:numId w:val="3"/>
        </w:numPr>
        <w:spacing w:after="0" w:line="240" w:lineRule="auto"/>
        <w:ind w:left="0"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в случае необходимости передает полномочия Председателя Совета  заместителю или иному уполномоченному из числа членов Совета.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B17FF9" w:rsidRPr="00B4145F" w:rsidRDefault="00B17FF9" w:rsidP="00201D74">
      <w:pPr>
        <w:spacing w:after="0" w:line="240" w:lineRule="auto"/>
        <w:ind w:right="-144" w:firstLine="72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B17FF9" w:rsidRPr="00B4145F" w:rsidRDefault="00B17FF9" w:rsidP="00201D74">
      <w:pPr>
        <w:spacing w:after="0" w:line="240" w:lineRule="auto"/>
        <w:ind w:right="-144" w:firstLine="72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4145F">
        <w:rPr>
          <w:rFonts w:ascii="Times New Roman" w:hAnsi="Times New Roman"/>
          <w:b/>
          <w:bCs/>
          <w:sz w:val="24"/>
          <w:szCs w:val="24"/>
        </w:rPr>
        <w:t>6. Порядок деятельности Совета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6.1. Совет осуществляет свою деятельность в режиме  заседаний Совета, заседаний комиссий, на которых обсуждаются наиболее значимые и актуальные вопросы общественной и социально-экономической жизни 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6.2. Заседания Совета проводятся не реже одного раза в три месяца.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6.3. Решения Совета принимаются простым большинством голосов из числа присутствующих членов, но представляющих не менее половины от общего числа членов Совета. Решение Совета подписывается председательствующим на заседании и направляется главе местного самоуправления или главе администрации района в зависимости от того реализацию чьих полномочий затрагивает принятое решение.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6.4. По основным направлениям деятельности Совета, приоритетным направлениям социально-экономического развития района из числа членов Совета организуются постоянные или временные комиссии, рабочие группы. Персональный состав постоянных комиссий Совета утверждается на заседании Совета.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6.5. Для работы в составе рабочих групп наряду с членами Совета могут привлекаться представители общественных и иных негосударственных некоммерческих организаций, муниципальных учреждений, коммерческих организаций, специалисты, независимые эксперты.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6.6. По итогам работы за год Советом  готовится ежегодный доклад, который представляется на заседании Земского собрания Дивеевского муниципального района Нижегородской области.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6.7. Деятельность Совета осуществляется на принципах открытости и гласности. Общественность муниципального образования оперативно информируется о деятельности Совета через средства массовой информации. </w:t>
      </w:r>
    </w:p>
    <w:p w:rsidR="00B17FF9" w:rsidRPr="00B4145F" w:rsidRDefault="00B17FF9" w:rsidP="00201D74">
      <w:pPr>
        <w:spacing w:after="0" w:line="240" w:lineRule="auto"/>
        <w:ind w:right="-144" w:firstLine="72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4145F">
        <w:rPr>
          <w:rFonts w:ascii="Times New Roman" w:hAnsi="Times New Roman"/>
          <w:b/>
          <w:bCs/>
          <w:sz w:val="24"/>
          <w:szCs w:val="24"/>
        </w:rPr>
        <w:t>7. Порядок формирования Совета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7.1. Формирование Совета осуществляется в следующем порядке: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7.1.1. В соответствии с п. 1.5 настоящего Положения по результатам проведения консультаций с общественными и иными негосударственными некоммерческими организациями, осуществляющими свою деятельность в  муниципальном образовании, глава муниципального образования делегирует в состав Совета 1/3 её членов.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7.1.2. Вторая 1/3 членов Совета делегируется в её состав Земским собранием Дивеевского муниципального района Нижегородской области.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7.1.3. Третья 1/3 членов Совета делегируется в её состав от  местных отделений общероссийских, межрегиональных и региональных общественных организаций, имеющих свои отделения в районе, а также объединений, движений и иных негосударственных некоммерческих организаций неполитической направленности, зарегистрированных на территории района. Факт выдвижения в состав Совета оформляется протоколом собрания (заседания) и  направляется в течении 3 дней со дня проведения собрания (заседания) в Общественный Совет района .Отбор выдвинутых кандидатур в состав Совета осуществляется   путём  голосования на собрании членов Совета, делегированных на основании пунктов 7.1.1 и 7.1.2., который происходит путем проведения открытого голосования членов Совета по предложенным кандидатурам. Избранными считаются пять кандидатов, набравшие наибольшее количество голосов от числа присутствующих членов Совета.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7.1.4. Для организационно-технического обеспечения работы, связанной с формированием Совета, создается рабочая группа.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7.1.5. Прием заявок от организаций, соответствующих требованиям п. 5.1 настоящего Положения, осуществляется рабочей группой в течение 5 дней с момента размещения информации о формировании Совета в газете «Ударник» и на информационном ресурсе в сети Интернет  на сайте администрации Дивеевского муниципального района Нижегородской области по адресу: </w:t>
      </w:r>
      <w:hyperlink r:id="rId10" w:history="1"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diveevo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4145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4145F">
        <w:rPr>
          <w:rFonts w:ascii="Times New Roman" w:hAnsi="Times New Roman"/>
          <w:sz w:val="24"/>
          <w:szCs w:val="24"/>
        </w:rPr>
        <w:t xml:space="preserve">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7.1.6. Не позднее чем через 10 дней после прекращения приема заявок формируется окончательный состав Совета  в количестве 15 членов, который утверждается постановлением главы муниципального образования.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7.1.7. В случае досрочного прекращения полномочий члена Совета  новые её члены вводятся в состав Совета  решением её членов путем общего голосования простым большинством голосов.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7.1.8. За шесть месяцев до истечения срока полномочий членов Совета глава Дивеевского муниципального района  Нижегородской области инициирует процедуру формирования нового состава Совета. 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4145F">
        <w:rPr>
          <w:rFonts w:ascii="Times New Roman" w:hAnsi="Times New Roman"/>
          <w:b/>
          <w:bCs/>
          <w:sz w:val="24"/>
          <w:szCs w:val="24"/>
        </w:rPr>
        <w:t>8. Обеспечение деятельности Совета</w:t>
      </w:r>
    </w:p>
    <w:p w:rsidR="00B17FF9" w:rsidRPr="00B4145F" w:rsidRDefault="00B17FF9" w:rsidP="00201D74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8.1.Расходы, связанные с финансированием деятельности Совета, осуществляются  за счет и в пределах средств, выделяемых в бюджете района отдельной строкой.</w:t>
      </w:r>
    </w:p>
    <w:p w:rsidR="00B17FF9" w:rsidRPr="00B4145F" w:rsidRDefault="00B17FF9" w:rsidP="00201D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    8.2. Организационно-техническое и информационное обеспечение деятельности Совета осуществляется администрацией Дивеевского муниципального района Нижегородской области за счет и в пределах средств бюджета района</w:t>
      </w:r>
    </w:p>
    <w:p w:rsidR="00B17FF9" w:rsidRPr="00B4145F" w:rsidRDefault="00B17FF9" w:rsidP="005F1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FF9" w:rsidRPr="00B4145F" w:rsidRDefault="00B17FF9" w:rsidP="005F1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FF9" w:rsidRPr="00B4145F" w:rsidRDefault="00B17FF9" w:rsidP="005F1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FF9" w:rsidRPr="00B4145F" w:rsidRDefault="00B17FF9" w:rsidP="005F1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FF9" w:rsidRPr="00B4145F" w:rsidRDefault="00B17FF9" w:rsidP="005F1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FF9" w:rsidRPr="00B4145F" w:rsidRDefault="00B17FF9" w:rsidP="005F1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FF9" w:rsidRPr="00B4145F" w:rsidRDefault="00B17FF9" w:rsidP="005F1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FF9" w:rsidRPr="00B4145F" w:rsidRDefault="00B17FF9" w:rsidP="005F1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FF9" w:rsidRPr="00B4145F" w:rsidRDefault="00B17FF9" w:rsidP="005F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F9" w:rsidRPr="00B4145F" w:rsidRDefault="00B17FF9" w:rsidP="00B140FB">
      <w:pPr>
        <w:pStyle w:val="Heading1"/>
        <w:spacing w:line="360" w:lineRule="auto"/>
        <w:ind w:firstLine="4680"/>
        <w:rPr>
          <w:sz w:val="24"/>
          <w:szCs w:val="24"/>
        </w:rPr>
        <w:sectPr w:rsidR="00B17FF9" w:rsidRPr="00B4145F" w:rsidSect="00C57CF7">
          <w:pgSz w:w="11906" w:h="16838"/>
          <w:pgMar w:top="1134" w:right="851" w:bottom="1134" w:left="1418" w:header="0" w:footer="0" w:gutter="0"/>
          <w:cols w:space="720"/>
          <w:noEndnote/>
        </w:sectPr>
      </w:pPr>
    </w:p>
    <w:p w:rsidR="00B17FF9" w:rsidRPr="00B4145F" w:rsidRDefault="00B17FF9" w:rsidP="00B140FB">
      <w:pPr>
        <w:pStyle w:val="Heading1"/>
        <w:spacing w:line="360" w:lineRule="auto"/>
        <w:ind w:firstLine="4680"/>
        <w:rPr>
          <w:sz w:val="24"/>
          <w:szCs w:val="24"/>
        </w:rPr>
      </w:pPr>
      <w:r w:rsidRPr="00B4145F">
        <w:rPr>
          <w:sz w:val="24"/>
          <w:szCs w:val="24"/>
        </w:rPr>
        <w:t>ПРИЛОЖЕНИЕ 2</w:t>
      </w:r>
    </w:p>
    <w:p w:rsidR="00B17FF9" w:rsidRPr="00B4145F" w:rsidRDefault="00B17FF9" w:rsidP="00B140FB">
      <w:pPr>
        <w:pStyle w:val="Heading1"/>
        <w:ind w:firstLine="4680"/>
        <w:rPr>
          <w:sz w:val="24"/>
          <w:szCs w:val="24"/>
        </w:rPr>
      </w:pPr>
      <w:r w:rsidRPr="00B4145F">
        <w:rPr>
          <w:sz w:val="24"/>
          <w:szCs w:val="24"/>
        </w:rPr>
        <w:t xml:space="preserve"> к решению Земского собрания</w:t>
      </w:r>
    </w:p>
    <w:p w:rsidR="00B17FF9" w:rsidRPr="00B4145F" w:rsidRDefault="00B17FF9" w:rsidP="00B140FB">
      <w:pPr>
        <w:pStyle w:val="Heading1"/>
        <w:ind w:firstLine="4680"/>
        <w:rPr>
          <w:sz w:val="24"/>
          <w:szCs w:val="24"/>
        </w:rPr>
      </w:pPr>
      <w:r w:rsidRPr="00B4145F">
        <w:rPr>
          <w:sz w:val="24"/>
          <w:szCs w:val="24"/>
        </w:rPr>
        <w:t>Дивеевского муниципального района</w:t>
      </w:r>
    </w:p>
    <w:p w:rsidR="00B17FF9" w:rsidRPr="00B4145F" w:rsidRDefault="00B17FF9" w:rsidP="00B140FB">
      <w:pPr>
        <w:spacing w:after="0" w:line="240" w:lineRule="auto"/>
        <w:ind w:firstLine="4680"/>
        <w:jc w:val="center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Нижегородской области</w:t>
      </w:r>
    </w:p>
    <w:p w:rsidR="00B17FF9" w:rsidRPr="00B4145F" w:rsidRDefault="00B17FF9" w:rsidP="00CA3E68">
      <w:pPr>
        <w:pStyle w:val="ConsPlusNormal"/>
        <w:ind w:firstLine="4500"/>
        <w:jc w:val="center"/>
        <w:rPr>
          <w:rFonts w:ascii="Times New Roman" w:hAnsi="Times New Roman" w:cs="Times New Roman"/>
          <w:sz w:val="24"/>
          <w:szCs w:val="24"/>
        </w:rPr>
      </w:pPr>
      <w:r w:rsidRPr="00B4145F">
        <w:rPr>
          <w:rFonts w:ascii="Times New Roman" w:hAnsi="Times New Roman" w:cs="Times New Roman"/>
          <w:sz w:val="24"/>
          <w:szCs w:val="24"/>
        </w:rPr>
        <w:t xml:space="preserve">от </w:t>
      </w:r>
      <w:r w:rsidRPr="00B4145F">
        <w:rPr>
          <w:rFonts w:ascii="Times New Roman" w:hAnsi="Times New Roman" w:cs="Times New Roman"/>
          <w:sz w:val="24"/>
          <w:szCs w:val="24"/>
          <w:u w:val="single"/>
        </w:rPr>
        <w:t xml:space="preserve">_25 июля </w:t>
      </w:r>
      <w:r w:rsidRPr="00B4145F">
        <w:rPr>
          <w:rFonts w:ascii="Times New Roman" w:hAnsi="Times New Roman" w:cs="Times New Roman"/>
          <w:sz w:val="24"/>
          <w:szCs w:val="24"/>
        </w:rPr>
        <w:t>2016 года  №</w:t>
      </w:r>
      <w:r w:rsidRPr="00B4145F">
        <w:rPr>
          <w:rFonts w:ascii="Times New Roman" w:hAnsi="Times New Roman" w:cs="Times New Roman"/>
          <w:sz w:val="24"/>
          <w:szCs w:val="24"/>
          <w:u w:val="single"/>
        </w:rPr>
        <w:t>_56_</w:t>
      </w:r>
    </w:p>
    <w:p w:rsidR="00B17FF9" w:rsidRPr="00B4145F" w:rsidRDefault="00B17FF9" w:rsidP="005F1C80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B17FF9" w:rsidRPr="00B4145F" w:rsidRDefault="00B17FF9" w:rsidP="005F1C80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B17FF9" w:rsidRPr="00B4145F" w:rsidRDefault="00B17FF9" w:rsidP="005F1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45F">
        <w:rPr>
          <w:rFonts w:ascii="Times New Roman" w:hAnsi="Times New Roman"/>
          <w:b/>
          <w:sz w:val="24"/>
          <w:szCs w:val="24"/>
        </w:rPr>
        <w:t xml:space="preserve">Состав членов общественного совета Дивеевского муниципального района Нижегородской области </w:t>
      </w:r>
    </w:p>
    <w:p w:rsidR="00B17FF9" w:rsidRPr="00B4145F" w:rsidRDefault="00B17FF9" w:rsidP="005F1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45F">
        <w:rPr>
          <w:rFonts w:ascii="Times New Roman" w:hAnsi="Times New Roman"/>
          <w:b/>
          <w:sz w:val="24"/>
          <w:szCs w:val="24"/>
        </w:rPr>
        <w:t>(одна третья часть от общего числа членов общественного совета)</w:t>
      </w:r>
    </w:p>
    <w:p w:rsidR="00B17FF9" w:rsidRPr="00B4145F" w:rsidRDefault="00B17FF9" w:rsidP="0020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FF9" w:rsidRPr="00B4145F" w:rsidRDefault="00B17FF9" w:rsidP="0020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1. Ятунина Галина  Валентиновна – директор МБУК «ЦБС Дивеевского муниципального района»</w:t>
      </w:r>
    </w:p>
    <w:p w:rsidR="00B17FF9" w:rsidRPr="00B4145F" w:rsidRDefault="00B17FF9" w:rsidP="0020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FF9" w:rsidRPr="00B4145F" w:rsidRDefault="00B17FF9" w:rsidP="0020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2. Градова Светлана Юрьевна – заведующая  МБДОУ детский сад №3 «Колокольчик».</w:t>
      </w:r>
    </w:p>
    <w:p w:rsidR="00B17FF9" w:rsidRPr="00B4145F" w:rsidRDefault="00B17FF9" w:rsidP="0020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FF9" w:rsidRPr="00B4145F" w:rsidRDefault="00B17FF9" w:rsidP="0020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3. Агафонова Елена Юрьевна – учитель русского языка и литературы МБОУ  Дивеевская СОШ</w:t>
      </w:r>
      <w:bookmarkStart w:id="0" w:name="_GoBack"/>
      <w:bookmarkEnd w:id="0"/>
      <w:r w:rsidRPr="00B4145F">
        <w:rPr>
          <w:rFonts w:ascii="Times New Roman" w:hAnsi="Times New Roman"/>
          <w:sz w:val="24"/>
          <w:szCs w:val="24"/>
        </w:rPr>
        <w:t>.</w:t>
      </w:r>
    </w:p>
    <w:p w:rsidR="00B17FF9" w:rsidRPr="00B4145F" w:rsidRDefault="00B17FF9" w:rsidP="0020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FF9" w:rsidRPr="00B4145F" w:rsidRDefault="00B17FF9" w:rsidP="0020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4. Цибуцинина Валентина Алексеевна – председатель Совета ветеранов.</w:t>
      </w:r>
    </w:p>
    <w:p w:rsidR="00B17FF9" w:rsidRPr="00B4145F" w:rsidRDefault="00B17FF9" w:rsidP="0020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 xml:space="preserve"> </w:t>
      </w:r>
    </w:p>
    <w:p w:rsidR="00B17FF9" w:rsidRPr="00B4145F" w:rsidRDefault="00B17FF9" w:rsidP="0020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5F">
        <w:rPr>
          <w:rFonts w:ascii="Times New Roman" w:hAnsi="Times New Roman"/>
          <w:sz w:val="24"/>
          <w:szCs w:val="24"/>
        </w:rPr>
        <w:t>5. Калинина Анна Алексеевна – пенсионер.</w:t>
      </w:r>
    </w:p>
    <w:sectPr w:rsidR="00B17FF9" w:rsidRPr="00B4145F" w:rsidSect="00F779DC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F9" w:rsidRDefault="00B17FF9" w:rsidP="009E1D21">
      <w:pPr>
        <w:spacing w:after="0" w:line="240" w:lineRule="auto"/>
      </w:pPr>
      <w:r>
        <w:separator/>
      </w:r>
    </w:p>
  </w:endnote>
  <w:endnote w:type="continuationSeparator" w:id="0">
    <w:p w:rsidR="00B17FF9" w:rsidRDefault="00B17FF9" w:rsidP="009E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F9" w:rsidRDefault="00B17FF9" w:rsidP="009E1D21">
      <w:pPr>
        <w:spacing w:after="0" w:line="240" w:lineRule="auto"/>
      </w:pPr>
      <w:r>
        <w:separator/>
      </w:r>
    </w:p>
  </w:footnote>
  <w:footnote w:type="continuationSeparator" w:id="0">
    <w:p w:rsidR="00B17FF9" w:rsidRDefault="00B17FF9" w:rsidP="009E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F9" w:rsidRDefault="00B17FF9" w:rsidP="00F779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FF9" w:rsidRDefault="00B17F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F9" w:rsidRPr="00F779DC" w:rsidRDefault="00B17FF9" w:rsidP="00F779DC">
    <w:pPr>
      <w:pStyle w:val="Header"/>
      <w:framePr w:h="300" w:hRule="exact" w:wrap="around" w:vAnchor="text" w:hAnchor="margin" w:xAlign="center" w:y="180"/>
      <w:rPr>
        <w:rStyle w:val="PageNumber"/>
        <w:rFonts w:ascii="Times New Roman" w:hAnsi="Times New Roman"/>
        <w:sz w:val="24"/>
        <w:szCs w:val="24"/>
      </w:rPr>
    </w:pPr>
    <w:r w:rsidRPr="00F779DC">
      <w:rPr>
        <w:rStyle w:val="PageNumber"/>
        <w:rFonts w:ascii="Times New Roman" w:hAnsi="Times New Roman"/>
        <w:sz w:val="24"/>
        <w:szCs w:val="24"/>
      </w:rPr>
      <w:fldChar w:fldCharType="begin"/>
    </w:r>
    <w:r w:rsidRPr="00F779D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779DC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F779DC">
      <w:rPr>
        <w:rStyle w:val="PageNumber"/>
        <w:rFonts w:ascii="Times New Roman" w:hAnsi="Times New Roman"/>
        <w:sz w:val="24"/>
        <w:szCs w:val="24"/>
      </w:rPr>
      <w:fldChar w:fldCharType="end"/>
    </w:r>
  </w:p>
  <w:p w:rsidR="00B17FF9" w:rsidRDefault="00B17F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104B"/>
    <w:multiLevelType w:val="multilevel"/>
    <w:tmpl w:val="8E3A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467DE"/>
    <w:multiLevelType w:val="hybridMultilevel"/>
    <w:tmpl w:val="228CD7CE"/>
    <w:lvl w:ilvl="0" w:tplc="C4FEE6E2">
      <w:start w:val="2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1E43BC"/>
    <w:multiLevelType w:val="hybridMultilevel"/>
    <w:tmpl w:val="FDD68F3A"/>
    <w:lvl w:ilvl="0" w:tplc="2D8CB904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148"/>
    <w:rsid w:val="00030BFA"/>
    <w:rsid w:val="00035DCF"/>
    <w:rsid w:val="000954B2"/>
    <w:rsid w:val="000C5BDD"/>
    <w:rsid w:val="000E1662"/>
    <w:rsid w:val="000F03AA"/>
    <w:rsid w:val="000F2D85"/>
    <w:rsid w:val="000F753E"/>
    <w:rsid w:val="001068C7"/>
    <w:rsid w:val="0011024B"/>
    <w:rsid w:val="00112BA2"/>
    <w:rsid w:val="00112F8A"/>
    <w:rsid w:val="00116C5C"/>
    <w:rsid w:val="001359EF"/>
    <w:rsid w:val="00150B0C"/>
    <w:rsid w:val="00167F41"/>
    <w:rsid w:val="00176A7F"/>
    <w:rsid w:val="00183A5F"/>
    <w:rsid w:val="00185E3D"/>
    <w:rsid w:val="001A0073"/>
    <w:rsid w:val="001A7453"/>
    <w:rsid w:val="001C07FE"/>
    <w:rsid w:val="001C5359"/>
    <w:rsid w:val="001D7BA0"/>
    <w:rsid w:val="001E2545"/>
    <w:rsid w:val="00201D74"/>
    <w:rsid w:val="00245E85"/>
    <w:rsid w:val="00262D94"/>
    <w:rsid w:val="002D1EBE"/>
    <w:rsid w:val="002D3E9C"/>
    <w:rsid w:val="002F0FAC"/>
    <w:rsid w:val="00313402"/>
    <w:rsid w:val="003148D6"/>
    <w:rsid w:val="00321E4A"/>
    <w:rsid w:val="00327D3B"/>
    <w:rsid w:val="00387FE5"/>
    <w:rsid w:val="0039598B"/>
    <w:rsid w:val="003C4064"/>
    <w:rsid w:val="004128E8"/>
    <w:rsid w:val="00473839"/>
    <w:rsid w:val="00487FA4"/>
    <w:rsid w:val="004D514F"/>
    <w:rsid w:val="0053098B"/>
    <w:rsid w:val="0053531C"/>
    <w:rsid w:val="0054041A"/>
    <w:rsid w:val="00556780"/>
    <w:rsid w:val="00570980"/>
    <w:rsid w:val="005821D0"/>
    <w:rsid w:val="00591892"/>
    <w:rsid w:val="005A0731"/>
    <w:rsid w:val="005A6F37"/>
    <w:rsid w:val="005E1CC4"/>
    <w:rsid w:val="005F1C80"/>
    <w:rsid w:val="005F5E69"/>
    <w:rsid w:val="0061430C"/>
    <w:rsid w:val="00623615"/>
    <w:rsid w:val="006251DC"/>
    <w:rsid w:val="006256D2"/>
    <w:rsid w:val="00646290"/>
    <w:rsid w:val="00670B66"/>
    <w:rsid w:val="006E0C4B"/>
    <w:rsid w:val="00713F99"/>
    <w:rsid w:val="00741962"/>
    <w:rsid w:val="00744021"/>
    <w:rsid w:val="00745DFA"/>
    <w:rsid w:val="0075417E"/>
    <w:rsid w:val="007A0385"/>
    <w:rsid w:val="007C453A"/>
    <w:rsid w:val="007C6E02"/>
    <w:rsid w:val="007C745A"/>
    <w:rsid w:val="007E0A76"/>
    <w:rsid w:val="007E74E9"/>
    <w:rsid w:val="00802148"/>
    <w:rsid w:val="008748F1"/>
    <w:rsid w:val="008A0D64"/>
    <w:rsid w:val="008A4AE2"/>
    <w:rsid w:val="008B04CE"/>
    <w:rsid w:val="008B60A8"/>
    <w:rsid w:val="008B64E1"/>
    <w:rsid w:val="008B6747"/>
    <w:rsid w:val="008D3CA9"/>
    <w:rsid w:val="00900041"/>
    <w:rsid w:val="00914F01"/>
    <w:rsid w:val="00935271"/>
    <w:rsid w:val="0093663B"/>
    <w:rsid w:val="00941032"/>
    <w:rsid w:val="009571FB"/>
    <w:rsid w:val="00990EC2"/>
    <w:rsid w:val="009A123B"/>
    <w:rsid w:val="009B389B"/>
    <w:rsid w:val="009C5A25"/>
    <w:rsid w:val="009D146B"/>
    <w:rsid w:val="009E1D21"/>
    <w:rsid w:val="00A012D2"/>
    <w:rsid w:val="00A142AD"/>
    <w:rsid w:val="00A22877"/>
    <w:rsid w:val="00A7401D"/>
    <w:rsid w:val="00A914D5"/>
    <w:rsid w:val="00A97AFA"/>
    <w:rsid w:val="00AC2406"/>
    <w:rsid w:val="00AE62A6"/>
    <w:rsid w:val="00AE64D6"/>
    <w:rsid w:val="00AE6C30"/>
    <w:rsid w:val="00AF3DF7"/>
    <w:rsid w:val="00B04F7E"/>
    <w:rsid w:val="00B140FB"/>
    <w:rsid w:val="00B17FF9"/>
    <w:rsid w:val="00B4145F"/>
    <w:rsid w:val="00B63744"/>
    <w:rsid w:val="00B72448"/>
    <w:rsid w:val="00B75DCF"/>
    <w:rsid w:val="00B76E17"/>
    <w:rsid w:val="00B82631"/>
    <w:rsid w:val="00BA36CB"/>
    <w:rsid w:val="00BB283F"/>
    <w:rsid w:val="00BB7232"/>
    <w:rsid w:val="00BC63FF"/>
    <w:rsid w:val="00BD2C2B"/>
    <w:rsid w:val="00BD7A93"/>
    <w:rsid w:val="00BF77E6"/>
    <w:rsid w:val="00C0232F"/>
    <w:rsid w:val="00C02D8A"/>
    <w:rsid w:val="00C109ED"/>
    <w:rsid w:val="00C20BCB"/>
    <w:rsid w:val="00C42A38"/>
    <w:rsid w:val="00C57CF7"/>
    <w:rsid w:val="00C76757"/>
    <w:rsid w:val="00C80A9B"/>
    <w:rsid w:val="00C8137E"/>
    <w:rsid w:val="00C82024"/>
    <w:rsid w:val="00CA0E0D"/>
    <w:rsid w:val="00CA3CB1"/>
    <w:rsid w:val="00CA3E68"/>
    <w:rsid w:val="00CB2825"/>
    <w:rsid w:val="00CC0216"/>
    <w:rsid w:val="00D014AF"/>
    <w:rsid w:val="00D02A1F"/>
    <w:rsid w:val="00D30A37"/>
    <w:rsid w:val="00D6726F"/>
    <w:rsid w:val="00DA331C"/>
    <w:rsid w:val="00DA34B4"/>
    <w:rsid w:val="00DE0531"/>
    <w:rsid w:val="00E25BB7"/>
    <w:rsid w:val="00E32A74"/>
    <w:rsid w:val="00E450B9"/>
    <w:rsid w:val="00E51CB8"/>
    <w:rsid w:val="00E8200F"/>
    <w:rsid w:val="00E837BF"/>
    <w:rsid w:val="00E84AA6"/>
    <w:rsid w:val="00E921FE"/>
    <w:rsid w:val="00E92A02"/>
    <w:rsid w:val="00EB56A6"/>
    <w:rsid w:val="00EF1E8B"/>
    <w:rsid w:val="00F02DDA"/>
    <w:rsid w:val="00F066D6"/>
    <w:rsid w:val="00F12860"/>
    <w:rsid w:val="00F12BD9"/>
    <w:rsid w:val="00F15BD0"/>
    <w:rsid w:val="00F233FB"/>
    <w:rsid w:val="00F52C41"/>
    <w:rsid w:val="00F575A5"/>
    <w:rsid w:val="00F779DC"/>
    <w:rsid w:val="00FA0F43"/>
    <w:rsid w:val="00FA585F"/>
    <w:rsid w:val="00FB446D"/>
    <w:rsid w:val="00FC00D3"/>
    <w:rsid w:val="00FC7BA9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E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04F7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1C80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F7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1C80"/>
    <w:rPr>
      <w:rFonts w:cs="Times New Roman"/>
      <w:b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80214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E0C4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04F7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4F7E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04F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E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1D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1D2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E1D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E1D21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3527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35271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93527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right="5841"/>
      <w:jc w:val="both"/>
    </w:pPr>
    <w:rPr>
      <w:rFonts w:ascii="Times New Roman" w:hAnsi="Times New Roman"/>
      <w:color w:val="000000"/>
      <w:spacing w:val="-3"/>
      <w:sz w:val="28"/>
      <w:szCs w:val="28"/>
    </w:rPr>
  </w:style>
  <w:style w:type="table" w:styleId="TableGrid">
    <w:name w:val="Table Grid"/>
    <w:basedOn w:val="TableNormal"/>
    <w:uiPriority w:val="99"/>
    <w:rsid w:val="007C6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01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67F41"/>
  </w:style>
  <w:style w:type="character" w:styleId="PageNumber">
    <w:name w:val="page number"/>
    <w:basedOn w:val="DefaultParagraphFont"/>
    <w:uiPriority w:val="99"/>
    <w:rsid w:val="005F1C80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5F1C8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iveevo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eevo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9</Pages>
  <Words>3084</Words>
  <Characters>17585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решению</dc:title>
  <dc:subject/>
  <dc:creator>Zemsobr</dc:creator>
  <cp:keywords/>
  <dc:description/>
  <cp:lastModifiedBy>Admin</cp:lastModifiedBy>
  <cp:revision>20</cp:revision>
  <cp:lastPrinted>2016-07-25T06:26:00Z</cp:lastPrinted>
  <dcterms:created xsi:type="dcterms:W3CDTF">2016-07-21T10:39:00Z</dcterms:created>
  <dcterms:modified xsi:type="dcterms:W3CDTF">2016-07-28T08:49:00Z</dcterms:modified>
</cp:coreProperties>
</file>